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72F" w:rsidRDefault="002813F4" w:rsidP="005F172F">
      <w:pPr>
        <w:rPr>
          <w:b/>
          <w:bCs/>
          <w:caps/>
        </w:rPr>
      </w:pPr>
      <w:r>
        <w:rPr>
          <w:b/>
          <w:bCs/>
        </w:rPr>
        <w:t xml:space="preserve">. </w:t>
      </w:r>
      <w:bookmarkStart w:id="0" w:name="_GoBack"/>
      <w:bookmarkEnd w:id="0"/>
      <w:r w:rsidR="005F172F" w:rsidRPr="001B411A">
        <w:rPr>
          <w:b/>
          <w:bCs/>
        </w:rPr>
        <w:t xml:space="preserve">ANNEXUXE A – MANDATORY REQUIREMENTS COMPLIANCE CHECKLIST FOR THE SUPPLY OF </w:t>
      </w:r>
      <w:r w:rsidR="005F172F" w:rsidRPr="005F172F">
        <w:rPr>
          <w:b/>
          <w:bCs/>
          <w:caps/>
        </w:rPr>
        <w:t xml:space="preserve">Fingerprint Matching </w:t>
      </w:r>
      <w:r w:rsidR="00023D4D">
        <w:rPr>
          <w:b/>
          <w:bCs/>
          <w:caps/>
        </w:rPr>
        <w:t xml:space="preserve">CAPABILITY </w:t>
      </w:r>
      <w:r w:rsidR="008A5E4B">
        <w:rPr>
          <w:b/>
          <w:bCs/>
          <w:caps/>
        </w:rPr>
        <w:t xml:space="preserve">SOFTWARE </w:t>
      </w:r>
      <w:r w:rsidR="005F172F" w:rsidRPr="005F172F">
        <w:rPr>
          <w:b/>
          <w:bCs/>
          <w:caps/>
        </w:rPr>
        <w:t>BID</w:t>
      </w:r>
    </w:p>
    <w:p w:rsidR="00B53B5B" w:rsidRDefault="008020A1" w:rsidP="00B53B5B">
      <w:pPr>
        <w:pStyle w:val="ListParagraph"/>
        <w:numPr>
          <w:ilvl w:val="0"/>
          <w:numId w:val="1"/>
        </w:numPr>
      </w:pPr>
      <w:r w:rsidRPr="004E5640">
        <w:t xml:space="preserve">Please complete the </w:t>
      </w:r>
      <w:r w:rsidR="00A9469D" w:rsidRPr="004E5640">
        <w:t xml:space="preserve">Column D &amp; E </w:t>
      </w:r>
      <w:r w:rsidRPr="004E5640">
        <w:t>of each row</w:t>
      </w:r>
    </w:p>
    <w:p w:rsidR="00865B5C" w:rsidRDefault="00023D4D" w:rsidP="00516FA2">
      <w:pPr>
        <w:pStyle w:val="NoSpacing"/>
      </w:pPr>
      <w:r w:rsidRPr="00B53B5B">
        <w:t>Table 1</w:t>
      </w:r>
    </w:p>
    <w:tbl>
      <w:tblPr>
        <w:tblW w:w="13892" w:type="dxa"/>
        <w:tblInd w:w="-5" w:type="dxa"/>
        <w:tblLook w:val="04A0" w:firstRow="1" w:lastRow="0" w:firstColumn="1" w:lastColumn="0" w:noHBand="0" w:noVBand="1"/>
      </w:tblPr>
      <w:tblGrid>
        <w:gridCol w:w="6379"/>
        <w:gridCol w:w="992"/>
        <w:gridCol w:w="4019"/>
        <w:gridCol w:w="1250"/>
        <w:gridCol w:w="1252"/>
      </w:tblGrid>
      <w:tr w:rsidR="00604765" w:rsidRPr="001F0C29" w:rsidTr="00604765">
        <w:trPr>
          <w:trHeight w:val="2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</w:tcPr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Column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</w:tcPr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Column B</w:t>
            </w:r>
          </w:p>
        </w:tc>
        <w:tc>
          <w:tcPr>
            <w:tcW w:w="4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bottom"/>
          </w:tcPr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Column C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</w:tcPr>
          <w:p w:rsidR="008020A1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Column D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</w:tcPr>
          <w:p w:rsidR="008020A1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Column E</w:t>
            </w:r>
          </w:p>
        </w:tc>
      </w:tr>
      <w:tr w:rsidR="00604765" w:rsidRPr="001F0C29" w:rsidTr="00604765">
        <w:trPr>
          <w:trHeight w:val="2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proofErr w:type="spellStart"/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Neurotechnology</w:t>
            </w:r>
            <w:proofErr w:type="spellEnd"/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 xml:space="preserve"> Component/SDK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proofErr w:type="spellStart"/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Qty</w:t>
            </w:r>
            <w:proofErr w:type="spellEnd"/>
          </w:p>
        </w:tc>
        <w:tc>
          <w:tcPr>
            <w:tcW w:w="4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bottom"/>
            <w:hideMark/>
          </w:tcPr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Comment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</w:tcPr>
          <w:p w:rsidR="008020A1" w:rsidRPr="008020A1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 xml:space="preserve">Unit </w:t>
            </w:r>
            <w:r w:rsidRPr="008020A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Price</w:t>
            </w:r>
          </w:p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Incl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8020A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VAT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</w:tcPr>
          <w:p w:rsidR="008020A1" w:rsidRPr="008020A1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r w:rsidRPr="008020A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Amount</w:t>
            </w:r>
          </w:p>
          <w:p w:rsidR="008020A1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Incl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8020A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ZA"/>
              </w:rPr>
              <w:t>VAT</w:t>
            </w:r>
          </w:p>
        </w:tc>
      </w:tr>
      <w:tr w:rsidR="00604765" w:rsidRPr="001F0C29" w:rsidTr="00604765">
        <w:trPr>
          <w:trHeight w:val="2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proofErr w:type="spellStart"/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MegaMatcher</w:t>
            </w:r>
            <w:proofErr w:type="spellEnd"/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13.0</w:t>
            </w: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 xml:space="preserve"> Extended SDK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SDK required to license components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604765" w:rsidRPr="001F0C29" w:rsidTr="00604765">
        <w:trPr>
          <w:trHeight w:val="48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9E4871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proofErr w:type="spellStart"/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MegaMatcher</w:t>
            </w:r>
            <w:proofErr w:type="spellEnd"/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 xml:space="preserve"> Accelerator 13.0 Extreme (fingerprint engine) license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Licenses for PROD (22 million subjects with duplicate check on enrolment &amp; de-duplication over 30 days)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604765" w:rsidRPr="001F0C29" w:rsidTr="00604765">
        <w:trPr>
          <w:trHeight w:val="48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9E4871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proofErr w:type="spellStart"/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MegaMatcher</w:t>
            </w:r>
            <w:proofErr w:type="spellEnd"/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 xml:space="preserve"> Accelerator 13.0 Extreme (fingerprint engine) license For Disaster Recovery </w:t>
            </w:r>
            <w:proofErr w:type="spellStart"/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Center</w:t>
            </w:r>
            <w:proofErr w:type="spellEnd"/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 xml:space="preserve"> (DRC). With 40% discount.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Licenses for DR  (22 million subjects with duplicate check on enrolment &amp; de-duplication over 30 days)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604765" w:rsidRPr="001F0C29" w:rsidTr="00604765">
        <w:trPr>
          <w:trHeight w:val="408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9E4871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9E487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Fingerprint Matcher  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  <w:r w:rsidRPr="00865B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  <w:t>License for DEV, QA  (1,000 subjects with duplicate check on enrolment &amp; de-duplication over 30 minutes)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D4D" w:rsidRPr="00865B5C" w:rsidRDefault="00023D4D" w:rsidP="00023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</w:tr>
      <w:tr w:rsidR="00604765" w:rsidRPr="00865B5C" w:rsidTr="00604765">
        <w:trPr>
          <w:trHeight w:val="24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A1" w:rsidRPr="00865B5C" w:rsidRDefault="008020A1" w:rsidP="008020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604765" w:rsidRPr="00865B5C" w:rsidTr="00A8525D">
        <w:trPr>
          <w:trHeight w:val="24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8020A1" w:rsidRPr="00865B5C" w:rsidRDefault="008020A1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A8525D" w:rsidRPr="00865B5C" w:rsidTr="00604765">
        <w:trPr>
          <w:trHeight w:val="24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525D" w:rsidRDefault="00A8525D" w:rsidP="008020A1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525D" w:rsidRPr="00865B5C" w:rsidRDefault="00A8525D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525D" w:rsidRPr="00865B5C" w:rsidRDefault="00A8525D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A8525D" w:rsidRPr="00865B5C" w:rsidRDefault="00A8525D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A8525D" w:rsidRPr="00865B5C" w:rsidRDefault="00A8525D" w:rsidP="00802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</w:tbl>
    <w:p w:rsidR="00865B5C" w:rsidRDefault="00865B5C" w:rsidP="00604765"/>
    <w:sectPr w:rsidR="00865B5C" w:rsidSect="005F172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C3FC7"/>
    <w:multiLevelType w:val="hybridMultilevel"/>
    <w:tmpl w:val="5484D8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5C"/>
    <w:rsid w:val="00023D4D"/>
    <w:rsid w:val="0008597F"/>
    <w:rsid w:val="0009217A"/>
    <w:rsid w:val="000F7D97"/>
    <w:rsid w:val="001F0C29"/>
    <w:rsid w:val="002813F4"/>
    <w:rsid w:val="002A7542"/>
    <w:rsid w:val="002F0DDD"/>
    <w:rsid w:val="00303796"/>
    <w:rsid w:val="004010CA"/>
    <w:rsid w:val="004047F5"/>
    <w:rsid w:val="0042151E"/>
    <w:rsid w:val="004E5640"/>
    <w:rsid w:val="00503868"/>
    <w:rsid w:val="00516FA2"/>
    <w:rsid w:val="005E16C0"/>
    <w:rsid w:val="005F172F"/>
    <w:rsid w:val="00604765"/>
    <w:rsid w:val="008020A1"/>
    <w:rsid w:val="0081298A"/>
    <w:rsid w:val="00865B5C"/>
    <w:rsid w:val="008A5E4B"/>
    <w:rsid w:val="00A8525D"/>
    <w:rsid w:val="00A9469D"/>
    <w:rsid w:val="00B53B5B"/>
    <w:rsid w:val="00FB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4EC5"/>
  <w15:chartTrackingRefBased/>
  <w15:docId w15:val="{ADC21B8D-5337-4AE1-822C-76C5DE18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65B5C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1F0C29"/>
    <w:pPr>
      <w:spacing w:after="200" w:line="276" w:lineRule="auto"/>
      <w:ind w:left="720"/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516FA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2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Der Berg</dc:creator>
  <cp:keywords/>
  <dc:description/>
  <cp:lastModifiedBy>Maanda Sadiki</cp:lastModifiedBy>
  <cp:revision>2</cp:revision>
  <cp:lastPrinted>2023-06-27T13:44:00Z</cp:lastPrinted>
  <dcterms:created xsi:type="dcterms:W3CDTF">2024-04-03T08:00:00Z</dcterms:created>
  <dcterms:modified xsi:type="dcterms:W3CDTF">2024-04-03T08:00:00Z</dcterms:modified>
</cp:coreProperties>
</file>